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val="1"/>
          <w:bCs w:val="1"/>
        </w:rPr>
        <w:t xml:space="preserve">ЗІРКОВЕ ДИТИНСТВО !,  </w:t>
      </w:r>
    </w:p>
    <w:p>
      <w:pPr/>
      <w:r>
        <w:rPr/>
        <w:t xml:space="preserve"/>
      </w:r>
    </w:p>
    <w:p>
      <w:pPr/>
      <w:r>
        <w:rPr>
          <w:sz w:val="28"/>
          <w:szCs w:val="28"/>
          <w:b w:val="1"/>
          <w:bCs w:val="1"/>
        </w:rPr>
        <w:t xml:space="preserve">Категорія: 111 Free Category Kids Team Rising</w:t>
      </w:r>
    </w:p>
    <w:p>
      <w:pPr/>
      <w:r>
        <w:rPr/>
        <w:t xml:space="preserve"/>
      </w:r>
    </w:p>
    <w:p>
      <w:pPr/>
      <w:r>
        <w:rPr>
          <w:sz w:val="28"/>
          <w:szCs w:val="28"/>
          <w:b w:val="1"/>
          <w:bCs w:val="1"/>
        </w:rPr>
        <w:t xml:space="preserve">Фінал</w:t>
      </w:r>
    </w:p>
    <w:p>
      <w:pPr/>
      <w:r>
        <w:rPr/>
        <w:t xml:space="preserve"/>
      </w:r>
    </w:p>
    <w:p>
      <w:pPr/>
      <w:r>
        <w:rPr>
          <w:sz w:val="24"/>
          <w:szCs w:val="24"/>
          <w:b w:val="1"/>
          <w:bCs w:val="1"/>
        </w:rPr>
        <w:t xml:space="preserve">Судді:</w:t>
      </w:r>
    </w:p>
    <w:p>
      <w:pPr/>
      <w:r>
        <w:rPr/>
        <w:t xml:space="preserve"/>
      </w:r>
    </w:p>
    <w:p>
      <w:pPr>
        <w:numPr>
          <w:ilvl w:val="0"/>
          <w:numId w:val=""/>
        </w:numPr>
      </w:pPr>
      <w:r>
        <w:rPr>
          <w:sz w:val="24"/>
          <w:szCs w:val="24"/>
        </w:rPr>
        <w:t xml:space="preserve">A - Думендяк Максим</w:t>
      </w:r>
    </w:p>
    <w:p>
      <w:pPr>
        <w:numPr>
          <w:ilvl w:val="0"/>
          <w:numId w:val=""/>
        </w:numPr>
      </w:pPr>
      <w:r>
        <w:rPr>
          <w:sz w:val="24"/>
          <w:szCs w:val="24"/>
        </w:rPr>
        <w:t xml:space="preserve">X - Грек Володимир</w:t>
      </w:r>
    </w:p>
    <w:p>
      <w:pPr>
        <w:numPr>
          <w:ilvl w:val="0"/>
          <w:numId w:val=""/>
        </w:numPr>
      </w:pPr>
      <w:r>
        <w:rPr>
          <w:sz w:val="24"/>
          <w:szCs w:val="24"/>
        </w:rPr>
        <w:t xml:space="preserve">C - Лисоконь Дарʼя</w:t>
      </w:r>
    </w:p>
    <w:p>
      <w:pPr>
        <w:numPr>
          <w:ilvl w:val="0"/>
          <w:numId w:val=""/>
        </w:numPr>
      </w:pPr>
      <w:r>
        <w:rPr>
          <w:sz w:val="24"/>
          <w:szCs w:val="24"/>
        </w:rPr>
        <w:t xml:space="preserve">B - Нечепурна Таїсія</w:t>
      </w:r>
    </w:p>
    <w:p>
      <w:pPr>
        <w:numPr>
          <w:ilvl w:val="0"/>
          <w:numId w:val=""/>
        </w:numPr>
      </w:pPr>
      <w:r>
        <w:rPr>
          <w:sz w:val="24"/>
          <w:szCs w:val="24"/>
        </w:rPr>
        <w:t xml:space="preserve">D - Лопатина Дарʼя</w:t>
      </w:r>
    </w:p>
    <w:p>
      <w:pPr/>
      <w:r>
        <w:rPr/>
        <w:t xml:space="preserve"/>
      </w:r>
    </w:p>
    <w:p>
      <w:pPr/>
      <w:r>
        <w:rPr/>
        <w:t xml:space="preserve"/>
      </w:r>
    </w:p>
    <w:p>
      <w:pPr>
        <w:jc w:val="center"/>
      </w:pPr>
      <w:r>
        <w:rPr>
          <w:sz w:val="24"/>
          <w:szCs w:val="24"/>
          <w:b w:val="0"/>
          <w:bCs w:val="0"/>
        </w:rPr>
        <w:t xml:space="preserve">Тип оцінювання: 1 2 3</w:t>
      </w:r>
    </w:p>
    <w:tbl>
      <w:tblGrid>
        <w:gridCol w:w="500" w:type="dxa"/>
        <w:gridCol w:w="1000" w:type="dxa"/>
        <w:gridCol w:w="500" w:type="dxa"/>
        <w:gridCol w:w="500" w:type="dxa"/>
        <w:gridCol w:w="500" w:type="dxa"/>
        <w:gridCol w:w="500" w:type="dxa"/>
        <w:gridCol w:w="500" w:type="dxa"/>
      </w:tblGrid>
      <w:tblPr>
        <w:jc w:val="left"/>
        <w:tblW w:w="0" w:type="auto"/>
        <w:tblLayout w:type="autofit"/>
        <w:tblBorders>
          <w:top w:val="single" w:sz="1" w:color="999999"/>
          <w:left w:val="single" w:sz="1" w:color="999999"/>
          <w:right w:val="single" w:sz="1" w:color="999999"/>
          <w:bottom w:val="single" w:sz="1" w:color="999999"/>
          <w:insideH w:val="single" w:sz="1" w:color="999999"/>
          <w:insideV w:val="single" w:sz="1" w:color="999999"/>
        </w:tblBorders>
      </w:tblPr>
      <w:tr>
        <w:trPr/>
        <w:tc>
          <w:tcPr>
            <w:tcW w:w="500" w:type="dxa"/>
            <w:vAlign w:val="center"/>
            <w:noWrap/>
          </w:tcPr>
          <w:p>
            <w:pPr/>
            <w:r>
              <w:rPr>
                <w:b w:val="1"/>
                <w:bCs w:val="1"/>
              </w:rPr>
              <w:t xml:space="preserve"/>
            </w:r>
          </w:p>
        </w:tc>
        <w:tc>
          <w:tcPr>
            <w:tcW w:w="1000" w:type="dxa"/>
            <w:noWrap/>
          </w:tcPr>
          <w:p>
            <w:pPr/>
            <w:r>
              <w:rPr>
                <w:b w:val="1"/>
                <w:bCs w:val="1"/>
              </w:rPr>
              <w:t xml:space="preserve">Номер</w:t>
            </w:r>
          </w:p>
        </w:tc>
        <w:tc>
          <w:tcPr>
            <w:tcW w:w="500" w:type="dxa"/>
            <w:noWrap/>
          </w:tcPr>
          <w:p>
            <w:pPr/>
            <w:r>
              <w:rPr>
                <w:b w:val="1"/>
                <w:bCs w:val="1"/>
              </w:rPr>
              <w:t xml:space="preserve">A</w:t>
            </w:r>
          </w:p>
        </w:tc>
        <w:tc>
          <w:tcPr>
            <w:tcW w:w="500" w:type="dxa"/>
            <w:noWrap/>
          </w:tcPr>
          <w:p>
            <w:pPr/>
            <w:r>
              <w:rPr>
                <w:b w:val="1"/>
                <w:bCs w:val="1"/>
              </w:rPr>
              <w:t xml:space="preserve">B</w:t>
            </w:r>
          </w:p>
        </w:tc>
        <w:tc>
          <w:tcPr>
            <w:tcW w:w="500" w:type="dxa"/>
            <w:noWrap/>
          </w:tcPr>
          <w:p>
            <w:pPr/>
            <w:r>
              <w:rPr>
                <w:b w:val="1"/>
                <w:bCs w:val="1"/>
              </w:rPr>
              <w:t xml:space="preserve">C</w:t>
            </w:r>
          </w:p>
        </w:tc>
        <w:tc>
          <w:tcPr>
            <w:tcW w:w="500" w:type="dxa"/>
            <w:noWrap/>
          </w:tcPr>
          <w:p>
            <w:pPr/>
            <w:r>
              <w:rPr>
                <w:b w:val="1"/>
                <w:bCs w:val="1"/>
              </w:rPr>
              <w:t xml:space="preserve">D</w:t>
            </w:r>
          </w:p>
        </w:tc>
        <w:tc>
          <w:tcPr>
            <w:tcW w:w="500" w:type="dxa"/>
            <w:noWrap/>
          </w:tcPr>
          <w:p>
            <w:pPr/>
            <w:r>
              <w:rPr>
                <w:b w:val="1"/>
                <w:bCs w:val="1"/>
              </w:rPr>
              <w:t xml:space="preserve">X</w:t>
            </w:r>
          </w:p>
        </w:tc>
      </w:tr>
      <w:tr>
        <w:trPr/>
        <w:tc>
          <w:tcPr>
            <w:tcW w:w="500" w:type="dxa"/>
            <w:vAlign w:val="center"/>
            <w:noWrap/>
          </w:tcPr>
          <w:p>
            <w:pPr/>
            <w:r>
              <w:rPr/>
              <w:t xml:space="preserve">1</w:t>
            </w:r>
          </w:p>
        </w:tc>
        <w:tc>
          <w:tcPr>
            <w:tcW w:w="1000" w:type="dxa"/>
            <w:noWrap/>
          </w:tcPr>
          <w:p>
            <w:pPr/>
            <w:r>
              <w:rPr/>
              <w:t xml:space="preserve">137</w:t>
            </w:r>
          </w:p>
        </w:tc>
        <w:tc>
          <w:tcPr>
            <w:tcW w:w="500" w:type="dxa"/>
            <w:noWrap/>
          </w:tcPr>
          <w:p>
            <w:pPr/>
            <w:r>
              <w:rPr/>
              <w:t xml:space="preserve">1</w:t>
            </w:r>
          </w:p>
        </w:tc>
        <w:tc>
          <w:tcPr>
            <w:tcW w:w="500" w:type="dxa"/>
            <w:noWrap/>
          </w:tcPr>
          <w:p>
            <w:pPr/>
            <w:r>
              <w:rPr/>
              <w:t xml:space="preserve">1</w:t>
            </w:r>
          </w:p>
        </w:tc>
        <w:tc>
          <w:tcPr>
            <w:tcW w:w="500" w:type="dxa"/>
            <w:noWrap/>
          </w:tcPr>
          <w:p>
            <w:pPr/>
            <w:r>
              <w:rPr/>
              <w:t xml:space="preserve">3</w:t>
            </w:r>
          </w:p>
        </w:tc>
        <w:tc>
          <w:tcPr>
            <w:tcW w:w="500" w:type="dxa"/>
            <w:noWrap/>
          </w:tcPr>
          <w:p>
            <w:pPr/>
            <w:r>
              <w:rPr/>
              <w:t xml:space="preserve">1</w:t>
            </w:r>
          </w:p>
        </w:tc>
        <w:tc>
          <w:tcPr>
            <w:tcW w:w="500" w:type="dxa"/>
            <w:noWrap/>
          </w:tcPr>
          <w:p>
            <w:pPr/>
            <w:r>
              <w:rPr/>
              <w:t xml:space="preserve">1</w:t>
            </w:r>
          </w:p>
        </w:tc>
      </w:tr>
      <w:tr>
        <w:trPr/>
        <w:tc>
          <w:tcPr>
            <w:tcW w:w="500" w:type="dxa"/>
            <w:vAlign w:val="center"/>
            <w:noWrap/>
          </w:tcPr>
          <w:p>
            <w:pPr/>
            <w:r>
              <w:rPr/>
              <w:t xml:space="preserve">2</w:t>
            </w:r>
          </w:p>
        </w:tc>
        <w:tc>
          <w:tcPr>
            <w:tcW w:w="1000" w:type="dxa"/>
            <w:noWrap/>
          </w:tcPr>
          <w:p>
            <w:pPr/>
            <w:r>
              <w:rPr/>
              <w:t xml:space="preserve">67</w:t>
            </w:r>
          </w:p>
        </w:tc>
        <w:tc>
          <w:tcPr>
            <w:tcW w:w="500" w:type="dxa"/>
            <w:noWrap/>
          </w:tcPr>
          <w:p>
            <w:pPr/>
            <w:r>
              <w:rPr/>
              <w:t xml:space="preserve">2</w:t>
            </w:r>
          </w:p>
        </w:tc>
        <w:tc>
          <w:tcPr>
            <w:tcW w:w="500" w:type="dxa"/>
            <w:noWrap/>
          </w:tcPr>
          <w:p>
            <w:pPr/>
            <w:r>
              <w:rPr/>
              <w:t xml:space="preserve">3</w:t>
            </w:r>
          </w:p>
        </w:tc>
        <w:tc>
          <w:tcPr>
            <w:tcW w:w="500" w:type="dxa"/>
            <w:noWrap/>
          </w:tcPr>
          <w:p>
            <w:pPr/>
            <w:r>
              <w:rPr/>
              <w:t xml:space="preserve">1</w:t>
            </w:r>
          </w:p>
        </w:tc>
        <w:tc>
          <w:tcPr>
            <w:tcW w:w="500" w:type="dxa"/>
            <w:noWrap/>
          </w:tcPr>
          <w:p>
            <w:pPr/>
            <w:r>
              <w:rPr/>
              <w:t xml:space="preserve">2</w:t>
            </w:r>
          </w:p>
        </w:tc>
        <w:tc>
          <w:tcPr>
            <w:tcW w:w="500" w:type="dxa"/>
            <w:noWrap/>
          </w:tcPr>
          <w:p>
            <w:pPr/>
            <w:r>
              <w:rPr/>
              <w:t xml:space="preserve">2</w:t>
            </w:r>
          </w:p>
        </w:tc>
      </w:tr>
      <w:tr>
        <w:trPr/>
        <w:tc>
          <w:tcPr>
            <w:tcW w:w="500" w:type="dxa"/>
            <w:vAlign w:val="center"/>
            <w:noWrap/>
          </w:tcPr>
          <w:p>
            <w:pPr/>
            <w:r>
              <w:rPr/>
              <w:t xml:space="preserve">3</w:t>
            </w:r>
          </w:p>
        </w:tc>
        <w:tc>
          <w:tcPr>
            <w:tcW w:w="1000" w:type="dxa"/>
            <w:noWrap/>
          </w:tcPr>
          <w:p>
            <w:pPr/>
            <w:r>
              <w:rPr/>
              <w:t xml:space="preserve">175</w:t>
            </w:r>
          </w:p>
        </w:tc>
        <w:tc>
          <w:tcPr>
            <w:tcW w:w="500" w:type="dxa"/>
            <w:noWrap/>
          </w:tcPr>
          <w:p>
            <w:pPr/>
            <w:r>
              <w:rPr/>
              <w:t xml:space="preserve">3</w:t>
            </w:r>
          </w:p>
        </w:tc>
        <w:tc>
          <w:tcPr>
            <w:tcW w:w="500" w:type="dxa"/>
            <w:noWrap/>
          </w:tcPr>
          <w:p>
            <w:pPr/>
            <w:r>
              <w:rPr/>
              <w:t xml:space="preserve">2</w:t>
            </w:r>
          </w:p>
        </w:tc>
        <w:tc>
          <w:tcPr>
            <w:tcW w:w="500" w:type="dxa"/>
            <w:noWrap/>
          </w:tcPr>
          <w:p>
            <w:pPr/>
            <w:r>
              <w:rPr/>
              <w:t xml:space="preserve">2</w:t>
            </w:r>
          </w:p>
        </w:tc>
        <w:tc>
          <w:tcPr>
            <w:tcW w:w="500" w:type="dxa"/>
            <w:noWrap/>
          </w:tcPr>
          <w:p>
            <w:pPr/>
            <w:r>
              <w:rPr/>
              <w:t xml:space="preserve">3</w:t>
            </w:r>
          </w:p>
        </w:tc>
        <w:tc>
          <w:tcPr>
            <w:tcW w:w="500" w:type="dxa"/>
            <w:noWrap/>
          </w:tcPr>
          <w:p>
            <w:pPr/>
            <w:r>
              <w:rPr/>
              <w:t xml:space="preserve">3</w:t>
            </w:r>
          </w:p>
        </w:tc>
      </w:tr>
    </w:tbl>
    <w:p>
      <w:pPr/>
      <w:r>
        <w:rPr/>
        <w:t xml:space="preserve"/>
      </w:r>
    </w:p>
    <w:p>
      <w:pPr/>
      <w:r>
        <w:rPr/>
        <w:t xml:space="preserve"/>
      </w:r>
    </w:p>
    <w:p>
      <w:pPr/>
      <w:r>
        <w:rPr/>
        <w:t xml:space="preserve">Перелік учасників:</w:t>
      </w:r>
    </w:p>
    <w:tbl>
      <w:tblGrid>
        <w:gridCol w:w="1000" w:type="dxa"/>
        <w:gridCol w:w="3000" w:type="dxa"/>
        <w:gridCol w:w="2000" w:type="dxa"/>
        <w:gridCol w:w="3000" w:type="dxa"/>
        <w:gridCol w:w="3000" w:type="dxa"/>
      </w:tblGrid>
      <w:tblPr>
        <w:jc w:val="left"/>
        <w:tblW w:w="0" w:type="auto"/>
        <w:tblLayout w:type="autofit"/>
      </w:tblPr>
      <w:tr>
        <w:trPr/>
        <w:tc>
          <w:tcPr>
            <w:tcW w:w="1000" w:type="dxa"/>
            <w:vAlign w:val="center"/>
            <w:noWrap/>
          </w:tcPr>
          <w:p>
            <w:pPr/>
            <w:r>
              <w:rPr>
                <w:sz w:val="18"/>
                <w:szCs w:val="18"/>
              </w:rPr>
              <w:t xml:space="preserve">Номер</w:t>
            </w:r>
          </w:p>
        </w:tc>
        <w:tc>
          <w:tcPr>
            <w:tcW w:w="3000" w:type="dxa"/>
            <w:vAlign w:val="center"/>
            <w:noWrap/>
          </w:tcPr>
          <w:p>
            <w:pPr/>
            <w:r>
              <w:rPr>
                <w:sz w:val="18"/>
                <w:szCs w:val="18"/>
              </w:rPr>
              <w:t xml:space="preserve">Учасник</w:t>
            </w:r>
          </w:p>
        </w:tc>
        <w:tc>
          <w:tcPr>
            <w:tcW w:w="2000" w:type="dxa"/>
            <w:vAlign w:val="center"/>
            <w:noWrap/>
          </w:tcPr>
          <w:p>
            <w:pPr/>
            <w:r>
              <w:rPr>
                <w:sz w:val="18"/>
                <w:szCs w:val="18"/>
              </w:rPr>
              <w:t xml:space="preserve">Title</w:t>
            </w:r>
          </w:p>
        </w:tc>
        <w:tc>
          <w:tcPr>
            <w:tcW w:w="3000" w:type="dxa"/>
            <w:vAlign w:val="center"/>
            <w:noWrap/>
          </w:tcPr>
          <w:p>
            <w:pPr/>
            <w:r>
              <w:rPr>
                <w:sz w:val="18"/>
                <w:szCs w:val="18"/>
              </w:rPr>
              <w:t xml:space="preserve">Місто, Тренер</w:t>
            </w:r>
          </w:p>
        </w:tc>
        <w:tc>
          <w:tcPr>
            <w:tcW w:w="3000" w:type="dxa"/>
            <w:vAlign w:val="center"/>
            <w:noWrap/>
          </w:tcPr>
          <w:p>
            <w:pPr/>
            <w:r>
              <w:rPr>
                <w:sz w:val="18"/>
                <w:szCs w:val="18"/>
              </w:rPr>
              <w:t xml:space="preserve">Танцюристи</w:t>
            </w:r>
          </w:p>
        </w:tc>
      </w:tr>
      <w:tr>
        <w:trPr/>
        <w:tc>
          <w:tcPr>
            <w:tcW w:w="1000" w:type="dxa"/>
            <w:noWrap/>
          </w:tcPr>
          <w:p>
            <w:pPr/>
            <w:r>
              <w:rPr>
                <w:sz w:val="18"/>
                <w:szCs w:val="18"/>
              </w:rPr>
              <w:t xml:space="preserve">175</w:t>
            </w:r>
          </w:p>
        </w:tc>
        <w:tc>
          <w:tcPr>
            <w:tcW w:w="3000" w:type="dxa"/>
            <w:noWrap/>
          </w:tcPr>
          <w:p>
            <w:pPr/>
            <w:r>
              <w:rPr>
                <w:sz w:val="18"/>
                <w:szCs w:val="18"/>
              </w:rPr>
              <w:t xml:space="preserve">LDS</w:t>
            </w:r>
          </w:p>
        </w:tc>
        <w:tc>
          <w:tcPr>
            <w:tcW w:w="2000" w:type="dxa"/>
            <w:noWrap/>
          </w:tcPr>
          <w:p>
            <w:pPr/>
            <w:r>
              <w:rPr>
                <w:sz w:val="18"/>
                <w:szCs w:val="18"/>
              </w:rPr>
              <w:t xml:space="preserve"/>
            </w:r>
          </w:p>
        </w:tc>
        <w:tc>
          <w:tcPr>
            <w:tcW w:w="3000" w:type="dxa"/>
            <w:noWrap/>
          </w:tcPr>
          <w:p>
            <w:pPr/>
            <w:r>
              <w:rPr>
                <w:sz w:val="18"/>
                <w:szCs w:val="18"/>
              </w:rPr>
              <w:t xml:space="preserve">Київ, Лисоконь Дар`я Євгенівна</w:t>
            </w:r>
          </w:p>
        </w:tc>
        <w:tc>
          <w:tcPr>
            <w:tcW w:w="3000" w:type="dxa"/>
            <w:noWrap/>
          </w:tcPr>
          <w:p>
            <w:pPr/>
            <w:r>
              <w:rPr>
                <w:sz w:val="18"/>
                <w:szCs w:val="18"/>
              </w:rPr>
              <w:t xml:space="preserve">Всього 8: Єфименко Дарина, Іванова Евеліна, Грицан Дарина, Лимич Зоя, Мужук Діана, Сорока Анастасія, Сташук Вікторія, Хіноцька Домініка</w:t>
            </w:r>
          </w:p>
        </w:tc>
      </w:tr>
      <w:tr>
        <w:trPr/>
        <w:tc>
          <w:tcPr>
            <w:tcW w:w="1000" w:type="dxa"/>
            <w:noWrap/>
          </w:tcPr>
          <w:p>
            <w:pPr/>
            <w:r>
              <w:rPr>
                <w:sz w:val="18"/>
                <w:szCs w:val="18"/>
              </w:rPr>
              <w:t xml:space="preserve">137</w:t>
            </w:r>
          </w:p>
        </w:tc>
        <w:tc>
          <w:tcPr>
            <w:tcW w:w="3000" w:type="dxa"/>
            <w:noWrap/>
          </w:tcPr>
          <w:p>
            <w:pPr/>
            <w:r>
              <w:rPr>
                <w:sz w:val="18"/>
                <w:szCs w:val="18"/>
              </w:rPr>
              <w:t xml:space="preserve">Крок Вперед</w:t>
            </w:r>
          </w:p>
        </w:tc>
        <w:tc>
          <w:tcPr>
            <w:tcW w:w="2000" w:type="dxa"/>
            <w:noWrap/>
          </w:tcPr>
          <w:p>
            <w:pPr/>
            <w:r>
              <w:rPr>
                <w:sz w:val="18"/>
                <w:szCs w:val="18"/>
              </w:rPr>
              <w:t xml:space="preserve">Галерея, що оживає</w:t>
            </w:r>
          </w:p>
        </w:tc>
        <w:tc>
          <w:tcPr>
            <w:tcW w:w="3000" w:type="dxa"/>
            <w:noWrap/>
          </w:tcPr>
          <w:p>
            <w:pPr/>
            <w:r>
              <w:rPr>
                <w:sz w:val="18"/>
                <w:szCs w:val="18"/>
              </w:rPr>
              <w:t xml:space="preserve">Черкаси, Новікова Марія Володимирівна</w:t>
            </w:r>
          </w:p>
        </w:tc>
        <w:tc>
          <w:tcPr>
            <w:tcW w:w="3000" w:type="dxa"/>
            <w:noWrap/>
          </w:tcPr>
          <w:p>
            <w:pPr/>
            <w:r>
              <w:rPr>
                <w:sz w:val="18"/>
                <w:szCs w:val="18"/>
              </w:rPr>
              <w:t xml:space="preserve">Всього 20: Анна Кондакова, Бабічева Єлизавета, Блажієвська Ніна, Бовшик Єва, Гензерська Ніка, Джиоєва Марія, Емілія Куць, Загурська Зоряна, Коваль Мілана, Ковтун Аліса, Корж Ніколь, Кочерга Кіра, Маринець Анна, Марченко Ульяна, Мусієнко Аліна, Олефіренко Софія, Слюсар Єва, Соколан Варвара, Чаплюк Мілана, Шемшур Ніка</w:t>
            </w:r>
          </w:p>
        </w:tc>
      </w:tr>
      <w:tr>
        <w:trPr/>
        <w:tc>
          <w:tcPr>
            <w:tcW w:w="1000" w:type="dxa"/>
            <w:noWrap/>
          </w:tcPr>
          <w:p>
            <w:pPr/>
            <w:r>
              <w:rPr>
                <w:sz w:val="18"/>
                <w:szCs w:val="18"/>
              </w:rPr>
              <w:t xml:space="preserve">67</w:t>
            </w:r>
          </w:p>
        </w:tc>
        <w:tc>
          <w:tcPr>
            <w:tcW w:w="3000" w:type="dxa"/>
            <w:noWrap/>
          </w:tcPr>
          <w:p>
            <w:pPr/>
            <w:r>
              <w:rPr>
                <w:sz w:val="18"/>
                <w:szCs w:val="18"/>
              </w:rPr>
              <w:t xml:space="preserve">Electra</w:t>
            </w:r>
          </w:p>
        </w:tc>
        <w:tc>
          <w:tcPr>
            <w:tcW w:w="2000" w:type="dxa"/>
            <w:noWrap/>
          </w:tcPr>
          <w:p>
            <w:pPr/>
            <w:r>
              <w:rPr>
                <w:sz w:val="18"/>
                <w:szCs w:val="18"/>
              </w:rPr>
              <w:t xml:space="preserve">Рудик та DogMans</w:t>
            </w:r>
          </w:p>
        </w:tc>
        <w:tc>
          <w:tcPr>
            <w:tcW w:w="3000" w:type="dxa"/>
            <w:noWrap/>
          </w:tcPr>
          <w:p>
            <w:pPr/>
            <w:r>
              <w:rPr>
                <w:sz w:val="18"/>
                <w:szCs w:val="18"/>
              </w:rPr>
              <w:t xml:space="preserve">Київ, Кукурудзяк Ірина</w:t>
            </w:r>
          </w:p>
        </w:tc>
        <w:tc>
          <w:tcPr>
            <w:tcW w:w="3000" w:type="dxa"/>
            <w:noWrap/>
          </w:tcPr>
          <w:p>
            <w:pPr/>
            <w:r>
              <w:rPr>
                <w:sz w:val="18"/>
                <w:szCs w:val="18"/>
              </w:rPr>
              <w:t xml:space="preserve">Всього 8: Дядик Єкатерина, Коваль Софія, Кузьменко Злата, Марченко Ксенія, Тупікіна Ярослава, Філатов Олександр, Чучман Єлизавета, Шапоренко Михайло</w:t>
            </w:r>
          </w:p>
        </w:tc>
      </w:tr>
    </w:tbl>
    <w:sectPr>
      <w:pgSz w:orient="portrait" w:w="11905.511811023622" w:h="16837.79527559055"/>
      <w:pgMar w:top="600" w:right="600" w:bottom="600" w:left="6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2025-12-14T19:19:05+00:00</dcterms:created>
  <dcterms:modified xsi:type="dcterms:W3CDTF">2025-12-14T19:19:05+00:00</dcterms:modified>
</cp:coreProperties>
</file>

<file path=docProps/custom.xml><?xml version="1.0" encoding="utf-8"?>
<Properties xmlns="http://schemas.openxmlformats.org/officeDocument/2006/custom-properties" xmlns:vt="http://schemas.openxmlformats.org/officeDocument/2006/docPropsVTypes"/>
</file>